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4A0" w:firstRow="1" w:lastRow="0" w:firstColumn="1" w:lastColumn="0" w:noHBand="0" w:noVBand="1"/>
      </w:tblPr>
      <w:tblGrid>
        <w:gridCol w:w="6204"/>
        <w:gridCol w:w="3827"/>
      </w:tblGrid>
      <w:tr w:rsidR="00727BF1" w:rsidRPr="00727BF1" w:rsidTr="00A10B63">
        <w:tc>
          <w:tcPr>
            <w:tcW w:w="6204" w:type="dxa"/>
            <w:shd w:val="clear" w:color="auto" w:fill="auto"/>
          </w:tcPr>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ПРИНЯТО</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 xml:space="preserve">на педагогическом совете    </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 xml:space="preserve">МБОУ «Школа №32»        </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 xml:space="preserve">Протокол №1                                                                            от 29.08.2017г.  </w:t>
            </w:r>
          </w:p>
        </w:tc>
        <w:tc>
          <w:tcPr>
            <w:tcW w:w="3827" w:type="dxa"/>
            <w:shd w:val="clear" w:color="auto" w:fill="auto"/>
          </w:tcPr>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 xml:space="preserve">УТВЕРЖДАЮ </w:t>
            </w:r>
          </w:p>
          <w:p w:rsidR="00727BF1" w:rsidRPr="00727BF1" w:rsidRDefault="00727BF1" w:rsidP="00727BF1">
            <w:pPr>
              <w:spacing w:after="0" w:line="240" w:lineRule="auto"/>
              <w:rPr>
                <w:rFonts w:ascii="Times New Roman" w:eastAsia="Calibri" w:hAnsi="Times New Roman" w:cs="Times New Roman"/>
                <w:b/>
                <w:sz w:val="24"/>
                <w:szCs w:val="24"/>
              </w:rPr>
            </w:pPr>
            <w:proofErr w:type="spellStart"/>
            <w:r w:rsidRPr="00727BF1">
              <w:rPr>
                <w:rFonts w:ascii="Times New Roman" w:eastAsia="Calibri" w:hAnsi="Times New Roman" w:cs="Times New Roman"/>
                <w:b/>
                <w:sz w:val="24"/>
                <w:szCs w:val="24"/>
              </w:rPr>
              <w:t>И.о</w:t>
            </w:r>
            <w:proofErr w:type="gramStart"/>
            <w:r w:rsidRPr="00727BF1">
              <w:rPr>
                <w:rFonts w:ascii="Times New Roman" w:eastAsia="Calibri" w:hAnsi="Times New Roman" w:cs="Times New Roman"/>
                <w:b/>
                <w:sz w:val="24"/>
                <w:szCs w:val="24"/>
              </w:rPr>
              <w:t>.д</w:t>
            </w:r>
            <w:proofErr w:type="gramEnd"/>
            <w:r w:rsidRPr="00727BF1">
              <w:rPr>
                <w:rFonts w:ascii="Times New Roman" w:eastAsia="Calibri" w:hAnsi="Times New Roman" w:cs="Times New Roman"/>
                <w:b/>
                <w:sz w:val="24"/>
                <w:szCs w:val="24"/>
              </w:rPr>
              <w:t>иректора</w:t>
            </w:r>
            <w:proofErr w:type="spellEnd"/>
            <w:r w:rsidRPr="00727BF1">
              <w:rPr>
                <w:rFonts w:ascii="Times New Roman" w:eastAsia="Calibri" w:hAnsi="Times New Roman" w:cs="Times New Roman"/>
                <w:b/>
                <w:sz w:val="24"/>
                <w:szCs w:val="24"/>
              </w:rPr>
              <w:t xml:space="preserve">  </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_________Сагдиева Л.Ф.</w:t>
            </w:r>
          </w:p>
          <w:p w:rsidR="00727BF1" w:rsidRPr="00727BF1" w:rsidRDefault="00727BF1" w:rsidP="00727BF1">
            <w:pPr>
              <w:spacing w:after="0" w:line="240" w:lineRule="auto"/>
              <w:rPr>
                <w:rFonts w:ascii="Times New Roman" w:eastAsia="Calibri" w:hAnsi="Times New Roman" w:cs="Times New Roman"/>
                <w:sz w:val="24"/>
                <w:szCs w:val="24"/>
              </w:rPr>
            </w:pPr>
            <w:r w:rsidRPr="00727BF1">
              <w:rPr>
                <w:rFonts w:ascii="Times New Roman" w:eastAsia="Calibri" w:hAnsi="Times New Roman" w:cs="Times New Roman"/>
                <w:b/>
                <w:sz w:val="24"/>
                <w:szCs w:val="24"/>
              </w:rPr>
              <w:t>Введено в действие</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Приказ №153</w:t>
            </w:r>
          </w:p>
          <w:p w:rsidR="00727BF1" w:rsidRPr="00727BF1" w:rsidRDefault="00727BF1" w:rsidP="00727BF1">
            <w:pPr>
              <w:spacing w:after="0" w:line="240" w:lineRule="auto"/>
              <w:rPr>
                <w:rFonts w:ascii="Times New Roman" w:eastAsia="Calibri" w:hAnsi="Times New Roman" w:cs="Times New Roman"/>
                <w:b/>
                <w:sz w:val="24"/>
                <w:szCs w:val="24"/>
              </w:rPr>
            </w:pPr>
            <w:r w:rsidRPr="00727BF1">
              <w:rPr>
                <w:rFonts w:ascii="Times New Roman" w:eastAsia="Calibri" w:hAnsi="Times New Roman" w:cs="Times New Roman"/>
                <w:b/>
                <w:sz w:val="24"/>
                <w:szCs w:val="24"/>
              </w:rPr>
              <w:t>от 31.08.2017г</w:t>
            </w:r>
          </w:p>
        </w:tc>
      </w:tr>
    </w:tbl>
    <w:p w:rsidR="00727BF1" w:rsidRPr="00727BF1" w:rsidRDefault="00727BF1" w:rsidP="00727BF1">
      <w:pPr>
        <w:spacing w:after="0" w:line="240" w:lineRule="auto"/>
        <w:jc w:val="center"/>
        <w:rPr>
          <w:rFonts w:ascii="Times New Roman" w:eastAsia="Times New Roman" w:hAnsi="Times New Roman" w:cs="Times New Roman"/>
          <w:b/>
          <w:bCs/>
          <w:sz w:val="28"/>
          <w:szCs w:val="28"/>
          <w:lang w:eastAsia="ru-RU"/>
        </w:rPr>
      </w:pPr>
    </w:p>
    <w:p w:rsidR="00727BF1" w:rsidRPr="00727BF1" w:rsidRDefault="00727BF1" w:rsidP="00727BF1">
      <w:pPr>
        <w:spacing w:after="0" w:line="240" w:lineRule="auto"/>
        <w:jc w:val="center"/>
        <w:rPr>
          <w:rFonts w:ascii="Times New Roman" w:eastAsia="Times New Roman" w:hAnsi="Times New Roman" w:cs="Times New Roman"/>
          <w:b/>
          <w:bCs/>
          <w:sz w:val="28"/>
          <w:szCs w:val="28"/>
          <w:lang w:eastAsia="ru-RU"/>
        </w:rPr>
      </w:pPr>
    </w:p>
    <w:p w:rsidR="00727BF1" w:rsidRPr="00727BF1" w:rsidRDefault="00727BF1" w:rsidP="00727BF1">
      <w:pPr>
        <w:spacing w:after="0" w:line="240" w:lineRule="auto"/>
        <w:jc w:val="center"/>
        <w:rPr>
          <w:rFonts w:ascii="Times New Roman" w:eastAsia="Times New Roman" w:hAnsi="Times New Roman" w:cs="Times New Roman"/>
          <w:b/>
          <w:bCs/>
          <w:sz w:val="24"/>
          <w:szCs w:val="24"/>
          <w:lang w:eastAsia="ru-RU"/>
        </w:rPr>
      </w:pPr>
      <w:r w:rsidRPr="00727BF1">
        <w:rPr>
          <w:rFonts w:ascii="Times New Roman" w:eastAsia="Times New Roman" w:hAnsi="Times New Roman" w:cs="Times New Roman"/>
          <w:b/>
          <w:bCs/>
          <w:sz w:val="24"/>
          <w:szCs w:val="24"/>
          <w:lang w:eastAsia="ru-RU"/>
        </w:rPr>
        <w:t>ПОЛОЖЕНИЕ</w:t>
      </w:r>
    </w:p>
    <w:p w:rsidR="00727BF1" w:rsidRPr="00727BF1" w:rsidRDefault="00727BF1" w:rsidP="00727BF1">
      <w:pPr>
        <w:spacing w:after="0" w:line="240" w:lineRule="auto"/>
        <w:jc w:val="center"/>
        <w:rPr>
          <w:rFonts w:ascii="Times New Roman" w:eastAsia="Calibri" w:hAnsi="Times New Roman" w:cs="Times New Roman"/>
          <w:b/>
          <w:bCs/>
          <w:sz w:val="24"/>
          <w:szCs w:val="24"/>
        </w:rPr>
      </w:pPr>
      <w:r w:rsidRPr="00727BF1">
        <w:rPr>
          <w:rFonts w:ascii="Times New Roman" w:eastAsia="Times New Roman" w:hAnsi="Times New Roman" w:cs="Times New Roman"/>
          <w:b/>
          <w:bCs/>
          <w:sz w:val="24"/>
          <w:szCs w:val="24"/>
          <w:lang w:eastAsia="ru-RU"/>
        </w:rPr>
        <w:t>о Портфолио ученика</w:t>
      </w:r>
      <w:r w:rsidRPr="00727BF1">
        <w:rPr>
          <w:rFonts w:ascii="Times New Roman" w:eastAsia="Times New Roman" w:hAnsi="Times New Roman" w:cs="Times New Roman"/>
          <w:b/>
          <w:bCs/>
          <w:sz w:val="24"/>
          <w:szCs w:val="24"/>
          <w:lang w:eastAsia="ru-RU"/>
        </w:rPr>
        <w:t xml:space="preserve"> </w:t>
      </w:r>
      <w:r w:rsidRPr="00727BF1">
        <w:rPr>
          <w:rFonts w:ascii="Times New Roman" w:eastAsia="Calibri" w:hAnsi="Times New Roman" w:cs="Times New Roman"/>
          <w:b/>
          <w:bCs/>
          <w:sz w:val="24"/>
          <w:szCs w:val="24"/>
        </w:rPr>
        <w:t>муниципального бюджетного общеобразовательного учреждения</w:t>
      </w:r>
    </w:p>
    <w:p w:rsidR="00727BF1" w:rsidRPr="00727BF1" w:rsidRDefault="00727BF1" w:rsidP="00727BF1">
      <w:pPr>
        <w:spacing w:after="0" w:line="240" w:lineRule="auto"/>
        <w:jc w:val="center"/>
        <w:rPr>
          <w:rFonts w:ascii="Times New Roman" w:eastAsia="Times New Roman" w:hAnsi="Times New Roman" w:cs="Times New Roman"/>
          <w:b/>
          <w:bCs/>
          <w:sz w:val="24"/>
          <w:szCs w:val="24"/>
          <w:lang w:eastAsia="ru-RU"/>
        </w:rPr>
      </w:pPr>
      <w:r w:rsidRPr="00727BF1">
        <w:rPr>
          <w:rFonts w:ascii="Times New Roman" w:eastAsia="Times New Roman" w:hAnsi="Times New Roman" w:cs="Times New Roman"/>
          <w:b/>
          <w:bCs/>
          <w:sz w:val="24"/>
          <w:szCs w:val="24"/>
          <w:lang w:eastAsia="ru-RU"/>
        </w:rPr>
        <w:t xml:space="preserve"> «Средняя общеобразовательная школа №32»</w:t>
      </w:r>
    </w:p>
    <w:p w:rsidR="00727BF1" w:rsidRPr="00727BF1" w:rsidRDefault="00727BF1" w:rsidP="00727BF1">
      <w:pPr>
        <w:spacing w:after="0" w:line="240" w:lineRule="auto"/>
        <w:jc w:val="center"/>
        <w:rPr>
          <w:rFonts w:ascii="Times New Roman" w:eastAsia="Times New Roman" w:hAnsi="Times New Roman" w:cs="Times New Roman"/>
          <w:b/>
          <w:bCs/>
          <w:sz w:val="24"/>
          <w:szCs w:val="24"/>
          <w:lang w:eastAsia="ru-RU"/>
        </w:rPr>
      </w:pPr>
      <w:r w:rsidRPr="00727BF1">
        <w:rPr>
          <w:rFonts w:ascii="Times New Roman" w:eastAsia="Times New Roman" w:hAnsi="Times New Roman" w:cs="Times New Roman"/>
          <w:b/>
          <w:bCs/>
          <w:sz w:val="24"/>
          <w:szCs w:val="24"/>
          <w:lang w:eastAsia="ru-RU"/>
        </w:rPr>
        <w:t xml:space="preserve">Кировского района </w:t>
      </w:r>
      <w:proofErr w:type="spellStart"/>
      <w:r w:rsidRPr="00727BF1">
        <w:rPr>
          <w:rFonts w:ascii="Times New Roman" w:eastAsia="Times New Roman" w:hAnsi="Times New Roman" w:cs="Times New Roman"/>
          <w:b/>
          <w:bCs/>
          <w:sz w:val="24"/>
          <w:szCs w:val="24"/>
          <w:lang w:eastAsia="ru-RU"/>
        </w:rPr>
        <w:t>г</w:t>
      </w:r>
      <w:proofErr w:type="gramStart"/>
      <w:r w:rsidRPr="00727BF1">
        <w:rPr>
          <w:rFonts w:ascii="Times New Roman" w:eastAsia="Times New Roman" w:hAnsi="Times New Roman" w:cs="Times New Roman"/>
          <w:b/>
          <w:bCs/>
          <w:sz w:val="24"/>
          <w:szCs w:val="24"/>
          <w:lang w:eastAsia="ru-RU"/>
        </w:rPr>
        <w:t>.К</w:t>
      </w:r>
      <w:proofErr w:type="gramEnd"/>
      <w:r w:rsidRPr="00727BF1">
        <w:rPr>
          <w:rFonts w:ascii="Times New Roman" w:eastAsia="Times New Roman" w:hAnsi="Times New Roman" w:cs="Times New Roman"/>
          <w:b/>
          <w:bCs/>
          <w:sz w:val="24"/>
          <w:szCs w:val="24"/>
          <w:lang w:eastAsia="ru-RU"/>
        </w:rPr>
        <w:t>азани</w:t>
      </w:r>
      <w:proofErr w:type="spellEnd"/>
    </w:p>
    <w:p w:rsidR="00AA7FBB" w:rsidRPr="00727BF1" w:rsidRDefault="00AA7FBB" w:rsidP="00AA7FBB">
      <w:pPr>
        <w:spacing w:after="0" w:line="240" w:lineRule="auto"/>
        <w:jc w:val="center"/>
        <w:rPr>
          <w:rFonts w:ascii="Times New Roman" w:hAnsi="Times New Roman" w:cs="Times New Roman"/>
          <w:b/>
          <w:sz w:val="24"/>
          <w:szCs w:val="24"/>
        </w:rPr>
      </w:pPr>
    </w:p>
    <w:p w:rsidR="00AA7FBB" w:rsidRPr="00727BF1" w:rsidRDefault="00AA7FBB" w:rsidP="00AA7FBB">
      <w:pPr>
        <w:spacing w:after="0"/>
        <w:jc w:val="both"/>
        <w:rPr>
          <w:rFonts w:ascii="Times New Roman" w:hAnsi="Times New Roman" w:cs="Times New Roman"/>
          <w:sz w:val="24"/>
          <w:szCs w:val="24"/>
        </w:rPr>
      </w:pPr>
      <w:r w:rsidRPr="00727BF1">
        <w:rPr>
          <w:rFonts w:ascii="Times New Roman" w:hAnsi="Times New Roman" w:cs="Times New Roman"/>
          <w:sz w:val="24"/>
          <w:szCs w:val="24"/>
        </w:rPr>
        <w:t>1. Общее положение</w:t>
      </w:r>
    </w:p>
    <w:p w:rsidR="00AA7FBB" w:rsidRPr="00727BF1" w:rsidRDefault="00AA7FBB" w:rsidP="00727BF1">
      <w:pPr>
        <w:spacing w:after="0"/>
        <w:ind w:firstLine="284"/>
        <w:jc w:val="both"/>
        <w:rPr>
          <w:rFonts w:ascii="Times New Roman" w:hAnsi="Times New Roman" w:cs="Times New Roman"/>
          <w:sz w:val="24"/>
          <w:szCs w:val="24"/>
        </w:rPr>
      </w:pPr>
      <w:proofErr w:type="gramStart"/>
      <w:r w:rsidRPr="00727BF1">
        <w:rPr>
          <w:rFonts w:ascii="Times New Roman" w:hAnsi="Times New Roman" w:cs="Times New Roman"/>
          <w:sz w:val="24"/>
          <w:szCs w:val="24"/>
        </w:rPr>
        <w:t>Настоящее Положение разработано в соответствии с Федеральным законом от 29.12.2012 N 273-ФЗ "Об образовании в Российской Федерации", федеральным государственным образовательным стандартом начального общего образования (Приказ МО и науки РФ от 06.10.2009 года № 373), в целях создания условий для введения и реализации федеральных государственных образовательных стандартов общего образования в МБОУ «Средняя общеобразовательная школа № 32» Кировского района г. Казани (далее – Школа).</w:t>
      </w:r>
      <w:proofErr w:type="gramEnd"/>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Документ разработан в рамках реализации комплексного проекта модернизации образования Российской Федерации, с целью индивидуализации и дифференциации процесса обучения в Школе, личностного и профессионального самоопределения обучающихся, формирования у них мотивации на достижение определенных результатов воспитания, развития и социализации. Положение определяет порядок оценки деятельности учащихся Школе по различным направлениям с помощью составления комплексного Портфолио.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«Портфель личных достижений» (далее портфолио) – это индивидуальная папка ученика Школы, в которой фиксируются, накапливаются, оцениваются индивидуальные достижения в разнообразных видах деятельности: учебной, творческой, социальной, коммуникативной за учебный год и за весь период его обучения в Школе. Портфолио ученика – это комплекс документов, представляющих совокупность сертифицированных и несертифицированных индивидуальных учебных достижений, выполняющих роль индивидуальной накопительной оценки, которая является основой для определения образовательного рейтинга учащихся Школы. Важной задачей портфолио ученика Школы является привитие учащимся первичных навыков самооценки, привлечение внимания родителей к успехам своих детей и вовлечение их в сотрудничество с учителем и самими учащимися.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2. Цели и задачи портфолио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Основные цели внедрения технологии портфолио – отслеживание, </w:t>
      </w:r>
      <w:proofErr w:type="spellStart"/>
      <w:r w:rsidRPr="00727BF1">
        <w:rPr>
          <w:rFonts w:ascii="Times New Roman" w:hAnsi="Times New Roman" w:cs="Times New Roman"/>
          <w:sz w:val="24"/>
          <w:szCs w:val="24"/>
        </w:rPr>
        <w:t>учѐт</w:t>
      </w:r>
      <w:proofErr w:type="spellEnd"/>
      <w:r w:rsidRPr="00727BF1">
        <w:rPr>
          <w:rFonts w:ascii="Times New Roman" w:hAnsi="Times New Roman" w:cs="Times New Roman"/>
          <w:sz w:val="24"/>
          <w:szCs w:val="24"/>
        </w:rPr>
        <w:t xml:space="preserve"> и оценивание индивидуальных достижений учащихся Школы, повышение образовательной активности школьников, создание индивидуального образовательного рейтинга обучающегося, в котором отражены реальные достижения каждого ученика.</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Основными задачами применения портфолио являются: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повышение качества образования в Школе; поддержание и поощрение высокой учебной мотивации обучающегося, его активности и самостоятельности; систематическое вовлечение учащегося в различные виды деятельности, включая учебную, </w:t>
      </w:r>
      <w:proofErr w:type="spellStart"/>
      <w:r w:rsidRPr="00727BF1">
        <w:rPr>
          <w:rFonts w:ascii="Times New Roman" w:hAnsi="Times New Roman" w:cs="Times New Roman"/>
          <w:sz w:val="24"/>
          <w:szCs w:val="24"/>
        </w:rPr>
        <w:t>внеучебную</w:t>
      </w:r>
      <w:proofErr w:type="spellEnd"/>
      <w:r w:rsidRPr="00727BF1">
        <w:rPr>
          <w:rFonts w:ascii="Times New Roman" w:hAnsi="Times New Roman" w:cs="Times New Roman"/>
          <w:sz w:val="24"/>
          <w:szCs w:val="24"/>
        </w:rPr>
        <w:t xml:space="preserve">, </w:t>
      </w:r>
      <w:r w:rsidRPr="00727BF1">
        <w:rPr>
          <w:rFonts w:ascii="Times New Roman" w:hAnsi="Times New Roman" w:cs="Times New Roman"/>
          <w:sz w:val="24"/>
          <w:szCs w:val="24"/>
        </w:rPr>
        <w:lastRenderedPageBreak/>
        <w:t>научную, творческую, спортивную; развитие навыков оценочной деятельности учащихся, формирование адекватной самооценки; формирование у учащегося умения учиться – ставить цели, планировать и организовывать собственную учебную деятельность; создание ситуации успеха для каждого ученика;</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содействие дальнейшей успешной социализации </w:t>
      </w:r>
      <w:proofErr w:type="gramStart"/>
      <w:r w:rsidRPr="00727BF1">
        <w:rPr>
          <w:rFonts w:ascii="Times New Roman" w:hAnsi="Times New Roman" w:cs="Times New Roman"/>
          <w:sz w:val="24"/>
          <w:szCs w:val="24"/>
        </w:rPr>
        <w:t>обучающегося</w:t>
      </w:r>
      <w:proofErr w:type="gramEnd"/>
      <w:r w:rsidRPr="00727BF1">
        <w:rPr>
          <w:rFonts w:ascii="Times New Roman" w:hAnsi="Times New Roman" w:cs="Times New Roman"/>
          <w:sz w:val="24"/>
          <w:szCs w:val="24"/>
        </w:rPr>
        <w:t>.</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3. Участники работы над портфолио и их функциональные обязанности</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Обязанности учащегося: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Оформляет портфолио в соответствии с принятой в школе структурой. Все записи ведет аккуратно, самостоятельно и систематически. Ученик имеет право включать в накопительную папку дополнительные разделы, материалы, элементы оформления, отражающие его индивидуальность.</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Обязанности родителей:</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Помогают в оформлении портфолио и осуществляют </w:t>
      </w:r>
      <w:proofErr w:type="gramStart"/>
      <w:r w:rsidRPr="00727BF1">
        <w:rPr>
          <w:rFonts w:ascii="Times New Roman" w:hAnsi="Times New Roman" w:cs="Times New Roman"/>
          <w:sz w:val="24"/>
          <w:szCs w:val="24"/>
        </w:rPr>
        <w:t>контроль за</w:t>
      </w:r>
      <w:proofErr w:type="gramEnd"/>
      <w:r w:rsidRPr="00727BF1">
        <w:rPr>
          <w:rFonts w:ascii="Times New Roman" w:hAnsi="Times New Roman" w:cs="Times New Roman"/>
          <w:sz w:val="24"/>
          <w:szCs w:val="24"/>
        </w:rPr>
        <w:t xml:space="preserve"> пополнением портфолио.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Обязанности классного руководителя: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Является консультантом и помощником, в основе деятельности которого –</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сотрудничество, определение направленного поиска, обучение основам ведения портфолио; организует воспитательную работу с учащимися Школы, направленную на их личностное и профессиональное самоопределение. Осуществляет посредническую деятельность между обучающимися, учителями-предметниками и педагогами дополнительного образования.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Осуществляет контроль пополнения учащимися портфолио. Классный руководитель оформляет итоговый документ на основании сертифицированных материалов, представленных в портфолио, и </w:t>
      </w:r>
      <w:proofErr w:type="spellStart"/>
      <w:r w:rsidRPr="00727BF1">
        <w:rPr>
          <w:rFonts w:ascii="Times New Roman" w:hAnsi="Times New Roman" w:cs="Times New Roman"/>
          <w:sz w:val="24"/>
          <w:szCs w:val="24"/>
        </w:rPr>
        <w:t>несѐт</w:t>
      </w:r>
      <w:proofErr w:type="spellEnd"/>
      <w:r w:rsidRPr="00727BF1">
        <w:rPr>
          <w:rFonts w:ascii="Times New Roman" w:hAnsi="Times New Roman" w:cs="Times New Roman"/>
          <w:sz w:val="24"/>
          <w:szCs w:val="24"/>
        </w:rPr>
        <w:t xml:space="preserve"> ответственность за достоверность информации, представленной в документе (приложение 1).</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Обязанности учителей-предметников, педагогов дополнительного образования: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Проводят информационную работу с обучающимися и их родителями по формированию портфолио. Предоставляют учащимся места деятельности для накопления материалов. Организуют проведение олимпиад, конкурсов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Обязанности администрации Школы:</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Заместитель директора по учебной работе и заместитель директора </w:t>
      </w:r>
      <w:proofErr w:type="gramStart"/>
      <w:r w:rsidRPr="00727BF1">
        <w:rPr>
          <w:rFonts w:ascii="Times New Roman" w:hAnsi="Times New Roman" w:cs="Times New Roman"/>
          <w:sz w:val="24"/>
          <w:szCs w:val="24"/>
        </w:rPr>
        <w:t>по</w:t>
      </w:r>
      <w:proofErr w:type="gramEnd"/>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 xml:space="preserve">воспитательной работе организуют работу и осуществляют </w:t>
      </w:r>
      <w:proofErr w:type="gramStart"/>
      <w:r w:rsidRPr="00727BF1">
        <w:rPr>
          <w:rFonts w:ascii="Times New Roman" w:hAnsi="Times New Roman" w:cs="Times New Roman"/>
          <w:sz w:val="24"/>
          <w:szCs w:val="24"/>
        </w:rPr>
        <w:t>контроль за</w:t>
      </w:r>
      <w:proofErr w:type="gramEnd"/>
      <w:r w:rsidRPr="00727BF1">
        <w:rPr>
          <w:rFonts w:ascii="Times New Roman" w:hAnsi="Times New Roman" w:cs="Times New Roman"/>
          <w:sz w:val="24"/>
          <w:szCs w:val="24"/>
        </w:rPr>
        <w:t xml:space="preserve"> деятельностью педагогического коллектива по реализации технологии портфолио в образовательном процессе Школы и несут ответственность за достоверность сведений, входящих в портфолио. Директор учебного заведения разрабатывает и утверждает нормативно-правовую базу, обеспечивающую ведение портфолио, а также распределяет обязанности участников образовательного процесса по данному направлению деятельности.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4. Требования к содержанию портфолио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lastRenderedPageBreak/>
        <w:t xml:space="preserve">Портфолио учащегося имеет титульный лист и два основных раздела. На титульном листе должны быть представлены основные сведения </w:t>
      </w:r>
      <w:proofErr w:type="gramStart"/>
      <w:r w:rsidRPr="00727BF1">
        <w:rPr>
          <w:rFonts w:ascii="Times New Roman" w:hAnsi="Times New Roman" w:cs="Times New Roman"/>
          <w:sz w:val="24"/>
          <w:szCs w:val="24"/>
        </w:rPr>
        <w:t>об</w:t>
      </w:r>
      <w:proofErr w:type="gramEnd"/>
      <w:r w:rsidRPr="00727BF1">
        <w:rPr>
          <w:rFonts w:ascii="Times New Roman" w:hAnsi="Times New Roman" w:cs="Times New Roman"/>
          <w:sz w:val="24"/>
          <w:szCs w:val="24"/>
        </w:rPr>
        <w:t xml:space="preserve"> обучающемся.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Содержание и примерное название разделов:</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I раздел: «Мой портрет».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II раздел: «Портфолио документов». В этом разделе должны быть представлены сертифицированные (документированные) индивидуальные образовательные достижения. Здесь учащийся представляет дипломы олимпиад, конкурсов, соревнований, сертификаты учреждений дополнительного образования, табели успеваемости, результаты тестирования.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5. Оформление портфолио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Портфолио оформляется в соответствии с принятыми требованиями, указанными в пункте 4 настоящего Положения самим учеником в папке-накопителе с файлами на бумажных носителях и/или в электронном виде.</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устанавливаетс</w:t>
      </w:r>
      <w:bookmarkStart w:id="0" w:name="_GoBack"/>
      <w:bookmarkEnd w:id="0"/>
      <w:r w:rsidRPr="00727BF1">
        <w:rPr>
          <w:rFonts w:ascii="Times New Roman" w:hAnsi="Times New Roman" w:cs="Times New Roman"/>
          <w:sz w:val="24"/>
          <w:szCs w:val="24"/>
        </w:rPr>
        <w:t xml:space="preserve">я отношения партнерства, сотрудничества. Это позволяет </w:t>
      </w:r>
      <w:proofErr w:type="gramStart"/>
      <w:r w:rsidRPr="00727BF1">
        <w:rPr>
          <w:rFonts w:ascii="Times New Roman" w:hAnsi="Times New Roman" w:cs="Times New Roman"/>
          <w:sz w:val="24"/>
          <w:szCs w:val="24"/>
        </w:rPr>
        <w:t>обучающимся</w:t>
      </w:r>
      <w:proofErr w:type="gramEnd"/>
      <w:r w:rsidRPr="00727BF1">
        <w:rPr>
          <w:rFonts w:ascii="Times New Roman" w:hAnsi="Times New Roman" w:cs="Times New Roman"/>
          <w:sz w:val="24"/>
          <w:szCs w:val="24"/>
        </w:rPr>
        <w:t xml:space="preserve"> постепенно развивать самостоятельность, брать на себя контроль и ответственность. Учащийся имеет право включать в портфолио дополнительные материалы, элементы оформления с учетом его индивидуальности.</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При оформлении следует соблюдать следующие требования:</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Записи вести аккуратно и самостоятельно.</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Предоставлять достоверную информацию.</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6. Подведение итогов работы</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Анализ работы и оценка достижений учащихся по материалам портфолио проводится классным руководителем ежегодно (приложение 1).</w:t>
      </w:r>
    </w:p>
    <w:p w:rsidR="00AA7FBB" w:rsidRPr="00727BF1" w:rsidRDefault="00AA7FBB" w:rsidP="00727BF1">
      <w:pPr>
        <w:spacing w:after="0"/>
        <w:ind w:firstLine="284"/>
        <w:jc w:val="both"/>
        <w:rPr>
          <w:rFonts w:ascii="Times New Roman" w:hAnsi="Times New Roman" w:cs="Times New Roman"/>
          <w:sz w:val="24"/>
          <w:szCs w:val="24"/>
        </w:rPr>
      </w:pPr>
      <w:r w:rsidRPr="00727BF1">
        <w:rPr>
          <w:rFonts w:ascii="Times New Roman" w:hAnsi="Times New Roman" w:cs="Times New Roman"/>
          <w:sz w:val="24"/>
          <w:szCs w:val="24"/>
        </w:rPr>
        <w:t>По результатам оценки портфолио учащихся проводится образовательный рейтинг, выявляются обучающиеся, набравшие наибольшее количество баллов в классе, параллели.</w:t>
      </w:r>
    </w:p>
    <w:p w:rsidR="00AA7FBB" w:rsidRPr="00727BF1" w:rsidRDefault="00AA7FBB" w:rsidP="00AA7FBB">
      <w:pPr>
        <w:spacing w:after="0"/>
        <w:jc w:val="both"/>
        <w:rPr>
          <w:rFonts w:ascii="Times New Roman" w:hAnsi="Times New Roman" w:cs="Times New Roman"/>
          <w:sz w:val="24"/>
          <w:szCs w:val="24"/>
        </w:rPr>
      </w:pPr>
    </w:p>
    <w:p w:rsidR="00AA7FBB" w:rsidRPr="00727BF1" w:rsidRDefault="00AA7FBB" w:rsidP="00AA7FBB">
      <w:pPr>
        <w:rPr>
          <w:rFonts w:ascii="Times New Roman" w:hAnsi="Times New Roman" w:cs="Times New Roman"/>
          <w:sz w:val="24"/>
          <w:szCs w:val="24"/>
        </w:rPr>
      </w:pPr>
      <w:r w:rsidRPr="00727BF1">
        <w:rPr>
          <w:rFonts w:ascii="Times New Roman" w:hAnsi="Times New Roman" w:cs="Times New Roman"/>
          <w:sz w:val="24"/>
          <w:szCs w:val="24"/>
        </w:rPr>
        <w:t>Приложение 1</w:t>
      </w:r>
    </w:p>
    <w:p w:rsidR="00AA7FBB" w:rsidRPr="00727BF1" w:rsidRDefault="00AA7FBB" w:rsidP="00AA7FBB">
      <w:pPr>
        <w:jc w:val="center"/>
        <w:rPr>
          <w:rFonts w:ascii="Times New Roman" w:hAnsi="Times New Roman" w:cs="Times New Roman"/>
          <w:sz w:val="24"/>
          <w:szCs w:val="24"/>
        </w:rPr>
      </w:pPr>
      <w:r w:rsidRPr="00727BF1">
        <w:rPr>
          <w:rFonts w:ascii="Times New Roman" w:hAnsi="Times New Roman" w:cs="Times New Roman"/>
          <w:sz w:val="24"/>
          <w:szCs w:val="24"/>
        </w:rPr>
        <w:t>Оценка достижений учащихся по материалам портфолио.</w:t>
      </w:r>
    </w:p>
    <w:tbl>
      <w:tblPr>
        <w:tblStyle w:val="a5"/>
        <w:tblW w:w="0" w:type="auto"/>
        <w:tblLook w:val="04A0" w:firstRow="1" w:lastRow="0" w:firstColumn="1" w:lastColumn="0" w:noHBand="0" w:noVBand="1"/>
      </w:tblPr>
      <w:tblGrid>
        <w:gridCol w:w="3190"/>
        <w:gridCol w:w="3190"/>
        <w:gridCol w:w="3191"/>
      </w:tblGrid>
      <w:tr w:rsidR="00D54501" w:rsidRPr="00727BF1" w:rsidTr="00D54501">
        <w:tc>
          <w:tcPr>
            <w:tcW w:w="3190" w:type="dxa"/>
          </w:tcPr>
          <w:p w:rsidR="00D54501" w:rsidRPr="00727BF1" w:rsidRDefault="00D54501" w:rsidP="00AA7FBB">
            <w:pPr>
              <w:jc w:val="center"/>
              <w:rPr>
                <w:rFonts w:ascii="Times New Roman" w:hAnsi="Times New Roman" w:cs="Times New Roman"/>
                <w:sz w:val="24"/>
                <w:szCs w:val="24"/>
              </w:rPr>
            </w:pPr>
            <w:r w:rsidRPr="00727BF1">
              <w:rPr>
                <w:rFonts w:ascii="Times New Roman" w:hAnsi="Times New Roman" w:cs="Times New Roman"/>
                <w:b/>
                <w:bCs/>
                <w:sz w:val="24"/>
                <w:szCs w:val="24"/>
              </w:rPr>
              <w:t>Показатели</w:t>
            </w:r>
          </w:p>
        </w:tc>
        <w:tc>
          <w:tcPr>
            <w:tcW w:w="3190" w:type="dxa"/>
          </w:tcPr>
          <w:p w:rsidR="00D54501" w:rsidRPr="00727BF1" w:rsidRDefault="00D54501" w:rsidP="00AA7FBB">
            <w:pPr>
              <w:jc w:val="center"/>
              <w:rPr>
                <w:rFonts w:ascii="Times New Roman" w:hAnsi="Times New Roman" w:cs="Times New Roman"/>
                <w:sz w:val="24"/>
                <w:szCs w:val="24"/>
              </w:rPr>
            </w:pPr>
            <w:r w:rsidRPr="00727BF1">
              <w:rPr>
                <w:rFonts w:ascii="Times New Roman" w:hAnsi="Times New Roman" w:cs="Times New Roman"/>
                <w:b/>
                <w:bCs/>
                <w:sz w:val="24"/>
                <w:szCs w:val="24"/>
              </w:rPr>
              <w:t>Измерители</w:t>
            </w:r>
          </w:p>
        </w:tc>
        <w:tc>
          <w:tcPr>
            <w:tcW w:w="3191" w:type="dxa"/>
          </w:tcPr>
          <w:p w:rsidR="00D54501" w:rsidRPr="00727BF1" w:rsidRDefault="00D54501" w:rsidP="00AA7FBB">
            <w:pPr>
              <w:jc w:val="center"/>
              <w:rPr>
                <w:rFonts w:ascii="Times New Roman" w:hAnsi="Times New Roman" w:cs="Times New Roman"/>
                <w:sz w:val="24"/>
                <w:szCs w:val="24"/>
              </w:rPr>
            </w:pPr>
            <w:r w:rsidRPr="00727BF1">
              <w:rPr>
                <w:rFonts w:ascii="Times New Roman" w:hAnsi="Times New Roman" w:cs="Times New Roman"/>
                <w:b/>
                <w:bCs/>
                <w:sz w:val="24"/>
                <w:szCs w:val="24"/>
              </w:rPr>
              <w:t>Результат - балл</w:t>
            </w:r>
          </w:p>
        </w:tc>
      </w:tr>
      <w:tr w:rsidR="00D54501" w:rsidRPr="00727BF1" w:rsidTr="00D54501">
        <w:tc>
          <w:tcPr>
            <w:tcW w:w="3190" w:type="dxa"/>
          </w:tcPr>
          <w:p w:rsidR="00D54501" w:rsidRPr="00727BF1" w:rsidRDefault="00D54501" w:rsidP="00D54501">
            <w:pPr>
              <w:jc w:val="center"/>
              <w:rPr>
                <w:rFonts w:ascii="Times New Roman" w:hAnsi="Times New Roman" w:cs="Times New Roman"/>
                <w:bCs/>
                <w:sz w:val="24"/>
                <w:szCs w:val="24"/>
              </w:rPr>
            </w:pPr>
            <w:r w:rsidRPr="00727BF1">
              <w:rPr>
                <w:rFonts w:ascii="Times New Roman" w:hAnsi="Times New Roman" w:cs="Times New Roman"/>
                <w:bCs/>
                <w:sz w:val="24"/>
                <w:szCs w:val="24"/>
              </w:rPr>
              <w:t>Учебная</w:t>
            </w:r>
          </w:p>
          <w:p w:rsidR="00D54501" w:rsidRPr="00727BF1" w:rsidRDefault="00D54501" w:rsidP="00D54501">
            <w:pPr>
              <w:jc w:val="center"/>
              <w:rPr>
                <w:rFonts w:ascii="Times New Roman" w:hAnsi="Times New Roman" w:cs="Times New Roman"/>
                <w:b/>
                <w:bCs/>
                <w:sz w:val="24"/>
                <w:szCs w:val="24"/>
              </w:rPr>
            </w:pPr>
            <w:r w:rsidRPr="00727BF1">
              <w:rPr>
                <w:rFonts w:ascii="Times New Roman" w:hAnsi="Times New Roman" w:cs="Times New Roman"/>
                <w:bCs/>
                <w:sz w:val="24"/>
                <w:szCs w:val="24"/>
              </w:rPr>
              <w:t>деятельность</w:t>
            </w:r>
          </w:p>
        </w:tc>
        <w:tc>
          <w:tcPr>
            <w:tcW w:w="3190"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Средний балл годовых оценок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До 5</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val="restart"/>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b/>
                <w:bCs/>
                <w:sz w:val="24"/>
                <w:szCs w:val="24"/>
              </w:rPr>
              <w:t xml:space="preserve">Олимпиады </w:t>
            </w:r>
          </w:p>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rPr>
                <w:rFonts w:ascii="Times New Roman" w:hAnsi="Times New Roman" w:cs="Times New Roman"/>
                <w:b/>
                <w:bCs/>
                <w:sz w:val="24"/>
                <w:szCs w:val="24"/>
              </w:rPr>
            </w:pPr>
            <w:r w:rsidRPr="00727BF1">
              <w:rPr>
                <w:rFonts w:ascii="Times New Roman" w:hAnsi="Times New Roman" w:cs="Times New Roman"/>
                <w:b/>
                <w:bCs/>
                <w:sz w:val="24"/>
                <w:szCs w:val="24"/>
              </w:rPr>
              <w:t>Школьная:</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Призер</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2</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b/>
                <w:bCs/>
                <w:sz w:val="24"/>
                <w:szCs w:val="24"/>
              </w:rPr>
              <w:t>Муниципальная</w:t>
            </w:r>
            <w:r w:rsidRPr="00727BF1">
              <w:rPr>
                <w:rFonts w:ascii="Times New Roman" w:hAnsi="Times New Roman" w:cs="Times New Roman"/>
                <w:sz w:val="24"/>
                <w:szCs w:val="24"/>
              </w:rPr>
              <w:t>:</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Призер</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5</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4</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b/>
                <w:bCs/>
                <w:sz w:val="24"/>
                <w:szCs w:val="24"/>
              </w:rPr>
              <w:t>Республиканская</w:t>
            </w:r>
            <w:r w:rsidRPr="00727BF1">
              <w:rPr>
                <w:rFonts w:ascii="Times New Roman" w:hAnsi="Times New Roman" w:cs="Times New Roman"/>
                <w:sz w:val="24"/>
                <w:szCs w:val="24"/>
              </w:rPr>
              <w:t>:</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Призер</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7</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6</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5</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b/>
                <w:bCs/>
                <w:sz w:val="24"/>
                <w:szCs w:val="24"/>
              </w:rPr>
              <w:t>Всероссийская</w:t>
            </w:r>
            <w:r w:rsidRPr="00727BF1">
              <w:rPr>
                <w:rFonts w:ascii="Times New Roman" w:hAnsi="Times New Roman" w:cs="Times New Roman"/>
                <w:sz w:val="24"/>
                <w:szCs w:val="24"/>
              </w:rPr>
              <w:t>:</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9</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8</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7</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b/>
                <w:bCs/>
                <w:sz w:val="24"/>
                <w:szCs w:val="24"/>
              </w:rPr>
              <w:t>Международная</w:t>
            </w:r>
            <w:r w:rsidRPr="00727BF1">
              <w:rPr>
                <w:rFonts w:ascii="Times New Roman" w:hAnsi="Times New Roman" w:cs="Times New Roman"/>
                <w:sz w:val="24"/>
                <w:szCs w:val="24"/>
              </w:rPr>
              <w:t>:</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 xml:space="preserve">Победитель и </w:t>
            </w: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10</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val="restart"/>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Спортивные</w:t>
            </w:r>
          </w:p>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достижения</w:t>
            </w:r>
          </w:p>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Школьные соревнования:</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2</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Муниципальные соревнования, спартакиады:</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5</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4</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Областные соревнования, спартакиады:</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Призер</w:t>
            </w:r>
          </w:p>
          <w:p w:rsidR="00D54501" w:rsidRPr="00727BF1" w:rsidRDefault="00D54501" w:rsidP="00D54501">
            <w:pPr>
              <w:rPr>
                <w:rFonts w:ascii="Times New Roman" w:hAnsi="Times New Roman" w:cs="Times New Roman"/>
                <w:b/>
                <w:bCs/>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7</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6</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5</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Всероссийские соревнования, спартакиады:</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9</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8</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7</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Международные соревнования:</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 xml:space="preserve">Победитель и </w:t>
            </w: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10</w:t>
            </w:r>
          </w:p>
          <w:p w:rsidR="00D54501" w:rsidRPr="00727BF1" w:rsidRDefault="00D54501" w:rsidP="00AA7FBB">
            <w:pPr>
              <w:jc w:val="center"/>
              <w:rPr>
                <w:rFonts w:ascii="Times New Roman" w:hAnsi="Times New Roman" w:cs="Times New Roman"/>
                <w:b/>
                <w:bCs/>
                <w:sz w:val="24"/>
                <w:szCs w:val="24"/>
              </w:rPr>
            </w:pPr>
          </w:p>
        </w:tc>
      </w:tr>
      <w:tr w:rsidR="00D54501" w:rsidRPr="00727BF1" w:rsidTr="00D54501">
        <w:trPr>
          <w:trHeight w:val="363"/>
        </w:trPr>
        <w:tc>
          <w:tcPr>
            <w:tcW w:w="3190" w:type="dxa"/>
            <w:vMerge w:val="restart"/>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Дополнительное</w:t>
            </w:r>
          </w:p>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образование</w:t>
            </w:r>
          </w:p>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sz w:val="24"/>
                <w:szCs w:val="24"/>
              </w:rPr>
              <w:t>Участие в кружках, секциях</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2</w:t>
            </w:r>
          </w:p>
          <w:p w:rsidR="00D54501" w:rsidRPr="00727BF1" w:rsidRDefault="00D54501" w:rsidP="00D54501">
            <w:pPr>
              <w:autoSpaceDE w:val="0"/>
              <w:autoSpaceDN w:val="0"/>
              <w:adjustRightInd w:val="0"/>
              <w:rPr>
                <w:rFonts w:ascii="Times New Roman" w:hAnsi="Times New Roman" w:cs="Times New Roman"/>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Школьные конкурсы, фестивали, выставки:</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2</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w:t>
            </w:r>
          </w:p>
          <w:p w:rsidR="00D54501" w:rsidRPr="00727BF1" w:rsidRDefault="00D54501" w:rsidP="00D54501">
            <w:pPr>
              <w:autoSpaceDE w:val="0"/>
              <w:autoSpaceDN w:val="0"/>
              <w:adjustRightInd w:val="0"/>
              <w:rPr>
                <w:rFonts w:ascii="Times New Roman" w:hAnsi="Times New Roman" w:cs="Times New Roman"/>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Муниципальные конкурсы, фестивали, выставки:</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Победитель</w:t>
            </w:r>
          </w:p>
          <w:p w:rsidR="00D54501" w:rsidRPr="00727BF1" w:rsidRDefault="00D54501" w:rsidP="00D54501">
            <w:pPr>
              <w:autoSpaceDE w:val="0"/>
              <w:autoSpaceDN w:val="0"/>
              <w:adjustRightInd w:val="0"/>
              <w:rPr>
                <w:rFonts w:ascii="Times New Roman" w:hAnsi="Times New Roman" w:cs="Times New Roman"/>
                <w:sz w:val="24"/>
                <w:szCs w:val="24"/>
              </w:rPr>
            </w:pPr>
            <w:proofErr w:type="spellStart"/>
            <w:r w:rsidRPr="00727BF1">
              <w:rPr>
                <w:rFonts w:ascii="Times New Roman" w:hAnsi="Times New Roman" w:cs="Times New Roman"/>
                <w:sz w:val="24"/>
                <w:szCs w:val="24"/>
              </w:rPr>
              <w:t>Призѐ</w:t>
            </w:r>
            <w:proofErr w:type="gramStart"/>
            <w:r w:rsidRPr="00727BF1">
              <w:rPr>
                <w:rFonts w:ascii="Times New Roman" w:hAnsi="Times New Roman" w:cs="Times New Roman"/>
                <w:sz w:val="24"/>
                <w:szCs w:val="24"/>
              </w:rPr>
              <w:t>р</w:t>
            </w:r>
            <w:proofErr w:type="spellEnd"/>
            <w:proofErr w:type="gramEnd"/>
          </w:p>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sz w:val="24"/>
                <w:szCs w:val="24"/>
              </w:rPr>
              <w:t>Участник</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5</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4</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D54501">
            <w:pPr>
              <w:autoSpaceDE w:val="0"/>
              <w:autoSpaceDN w:val="0"/>
              <w:adjustRightInd w:val="0"/>
              <w:rPr>
                <w:rFonts w:ascii="Times New Roman" w:hAnsi="Times New Roman" w:cs="Times New Roman"/>
                <w:sz w:val="24"/>
                <w:szCs w:val="24"/>
              </w:rPr>
            </w:pPr>
          </w:p>
        </w:tc>
      </w:tr>
      <w:tr w:rsidR="00D54501" w:rsidRPr="00727BF1" w:rsidTr="00D54501">
        <w:tc>
          <w:tcPr>
            <w:tcW w:w="3190" w:type="dxa"/>
            <w:vMerge/>
          </w:tcPr>
          <w:p w:rsidR="00D54501" w:rsidRPr="00727BF1" w:rsidRDefault="00D54501" w:rsidP="00AA7FBB">
            <w:pPr>
              <w:jc w:val="center"/>
              <w:rPr>
                <w:rFonts w:ascii="Times New Roman" w:hAnsi="Times New Roman" w:cs="Times New Roman"/>
                <w:b/>
                <w:bCs/>
                <w:sz w:val="24"/>
                <w:szCs w:val="24"/>
              </w:rPr>
            </w:pP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Школьные</w:t>
            </w:r>
          </w:p>
          <w:p w:rsidR="00D54501" w:rsidRPr="00727BF1" w:rsidRDefault="00D54501" w:rsidP="00D54501">
            <w:pPr>
              <w:autoSpaceDE w:val="0"/>
              <w:autoSpaceDN w:val="0"/>
              <w:adjustRightInd w:val="0"/>
              <w:rPr>
                <w:rFonts w:ascii="Times New Roman" w:hAnsi="Times New Roman" w:cs="Times New Roman"/>
                <w:b/>
                <w:bCs/>
                <w:sz w:val="24"/>
                <w:szCs w:val="24"/>
              </w:rPr>
            </w:pPr>
            <w:r w:rsidRPr="00727BF1">
              <w:rPr>
                <w:rFonts w:ascii="Times New Roman" w:hAnsi="Times New Roman" w:cs="Times New Roman"/>
                <w:b/>
                <w:bCs/>
                <w:sz w:val="24"/>
                <w:szCs w:val="24"/>
              </w:rPr>
              <w:t>мероприятия</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Участие</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 xml:space="preserve">Участвовал и стал </w:t>
            </w:r>
            <w:proofErr w:type="spellStart"/>
            <w:r w:rsidRPr="00727BF1">
              <w:rPr>
                <w:rFonts w:ascii="Times New Roman" w:hAnsi="Times New Roman" w:cs="Times New Roman"/>
                <w:sz w:val="24"/>
                <w:szCs w:val="24"/>
              </w:rPr>
              <w:t>призѐром</w:t>
            </w:r>
            <w:proofErr w:type="spellEnd"/>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Организация и проведение мероприятия</w:t>
            </w: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1</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2</w:t>
            </w:r>
          </w:p>
          <w:p w:rsidR="00D54501" w:rsidRPr="00727BF1" w:rsidRDefault="00D54501" w:rsidP="00D54501">
            <w:pPr>
              <w:autoSpaceDE w:val="0"/>
              <w:autoSpaceDN w:val="0"/>
              <w:adjustRightInd w:val="0"/>
              <w:rPr>
                <w:rFonts w:ascii="Times New Roman" w:hAnsi="Times New Roman" w:cs="Times New Roman"/>
                <w:sz w:val="24"/>
                <w:szCs w:val="24"/>
              </w:rPr>
            </w:pPr>
            <w:r w:rsidRPr="00727BF1">
              <w:rPr>
                <w:rFonts w:ascii="Times New Roman" w:hAnsi="Times New Roman" w:cs="Times New Roman"/>
                <w:sz w:val="24"/>
                <w:szCs w:val="24"/>
              </w:rPr>
              <w:t>3</w:t>
            </w:r>
          </w:p>
          <w:p w:rsidR="00D54501" w:rsidRPr="00727BF1" w:rsidRDefault="00D54501" w:rsidP="00D54501">
            <w:pPr>
              <w:autoSpaceDE w:val="0"/>
              <w:autoSpaceDN w:val="0"/>
              <w:adjustRightInd w:val="0"/>
              <w:rPr>
                <w:rFonts w:ascii="Times New Roman" w:hAnsi="Times New Roman" w:cs="Times New Roman"/>
                <w:sz w:val="24"/>
                <w:szCs w:val="24"/>
              </w:rPr>
            </w:pPr>
          </w:p>
        </w:tc>
      </w:tr>
      <w:tr w:rsidR="00D54501" w:rsidRPr="00727BF1" w:rsidTr="00D54501">
        <w:tc>
          <w:tcPr>
            <w:tcW w:w="3190" w:type="dxa"/>
          </w:tcPr>
          <w:p w:rsidR="00D54501" w:rsidRPr="00727BF1" w:rsidRDefault="00D54501" w:rsidP="00AA7FBB">
            <w:pPr>
              <w:jc w:val="center"/>
              <w:rPr>
                <w:rFonts w:ascii="Times New Roman" w:hAnsi="Times New Roman" w:cs="Times New Roman"/>
                <w:b/>
                <w:bCs/>
                <w:sz w:val="24"/>
                <w:szCs w:val="24"/>
              </w:rPr>
            </w:pPr>
            <w:r w:rsidRPr="00727BF1">
              <w:rPr>
                <w:rFonts w:ascii="Times New Roman" w:hAnsi="Times New Roman" w:cs="Times New Roman"/>
                <w:b/>
                <w:bCs/>
                <w:sz w:val="24"/>
                <w:szCs w:val="24"/>
              </w:rPr>
              <w:t xml:space="preserve">Итого: </w:t>
            </w:r>
          </w:p>
        </w:tc>
        <w:tc>
          <w:tcPr>
            <w:tcW w:w="3190" w:type="dxa"/>
          </w:tcPr>
          <w:p w:rsidR="00D54501" w:rsidRPr="00727BF1" w:rsidRDefault="00D54501" w:rsidP="00D54501">
            <w:pPr>
              <w:autoSpaceDE w:val="0"/>
              <w:autoSpaceDN w:val="0"/>
              <w:adjustRightInd w:val="0"/>
              <w:rPr>
                <w:rFonts w:ascii="Times New Roman" w:hAnsi="Times New Roman" w:cs="Times New Roman"/>
                <w:b/>
                <w:bCs/>
                <w:sz w:val="24"/>
                <w:szCs w:val="24"/>
              </w:rPr>
            </w:pPr>
          </w:p>
        </w:tc>
        <w:tc>
          <w:tcPr>
            <w:tcW w:w="3191" w:type="dxa"/>
          </w:tcPr>
          <w:p w:rsidR="00D54501" w:rsidRPr="00727BF1" w:rsidRDefault="00D54501" w:rsidP="00D54501">
            <w:pPr>
              <w:autoSpaceDE w:val="0"/>
              <w:autoSpaceDN w:val="0"/>
              <w:adjustRightInd w:val="0"/>
              <w:rPr>
                <w:rFonts w:ascii="Times New Roman" w:hAnsi="Times New Roman" w:cs="Times New Roman"/>
                <w:sz w:val="24"/>
                <w:szCs w:val="24"/>
              </w:rPr>
            </w:pPr>
          </w:p>
        </w:tc>
      </w:tr>
    </w:tbl>
    <w:p w:rsidR="00FC3FF1" w:rsidRPr="00727BF1" w:rsidRDefault="00FC3FF1" w:rsidP="00AA7FBB">
      <w:pPr>
        <w:rPr>
          <w:rFonts w:ascii="Times New Roman" w:hAnsi="Times New Roman" w:cs="Times New Roman"/>
          <w:sz w:val="24"/>
          <w:szCs w:val="24"/>
        </w:rPr>
      </w:pPr>
    </w:p>
    <w:sectPr w:rsidR="00FC3FF1" w:rsidRPr="00727BF1" w:rsidSect="00AA7FB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9E5"/>
    <w:rsid w:val="00275823"/>
    <w:rsid w:val="00727BF1"/>
    <w:rsid w:val="00AA7FBB"/>
    <w:rsid w:val="00C509E5"/>
    <w:rsid w:val="00D54501"/>
    <w:rsid w:val="00FC3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23"/>
  </w:style>
  <w:style w:type="paragraph" w:styleId="1">
    <w:name w:val="heading 1"/>
    <w:basedOn w:val="a"/>
    <w:next w:val="a"/>
    <w:link w:val="10"/>
    <w:qFormat/>
    <w:rsid w:val="00AA7FBB"/>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7FBB"/>
    <w:rPr>
      <w:rFonts w:ascii="Times New Roman" w:eastAsia="Times New Roman" w:hAnsi="Times New Roman" w:cs="Times New Roman"/>
      <w:b/>
      <w:sz w:val="24"/>
      <w:szCs w:val="20"/>
      <w:lang w:eastAsia="ru-RU"/>
    </w:rPr>
  </w:style>
  <w:style w:type="paragraph" w:styleId="a3">
    <w:name w:val="Title"/>
    <w:basedOn w:val="a"/>
    <w:link w:val="a4"/>
    <w:qFormat/>
    <w:rsid w:val="00AA7FBB"/>
    <w:pPr>
      <w:shd w:val="clear" w:color="auto" w:fill="FFFFFF"/>
      <w:autoSpaceDE w:val="0"/>
      <w:autoSpaceDN w:val="0"/>
      <w:adjustRightInd w:val="0"/>
      <w:spacing w:after="0" w:line="240" w:lineRule="auto"/>
      <w:jc w:val="center"/>
    </w:pPr>
    <w:rPr>
      <w:rFonts w:ascii="Times New Roman" w:eastAsia="Times New Roman" w:hAnsi="Times New Roman" w:cs="Times New Roman"/>
      <w:b/>
      <w:i/>
      <w:color w:val="000000"/>
      <w:sz w:val="28"/>
      <w:szCs w:val="20"/>
      <w:lang w:eastAsia="ru-RU"/>
    </w:rPr>
  </w:style>
  <w:style w:type="character" w:customStyle="1" w:styleId="a4">
    <w:name w:val="Название Знак"/>
    <w:basedOn w:val="a0"/>
    <w:link w:val="a3"/>
    <w:rsid w:val="00AA7FBB"/>
    <w:rPr>
      <w:rFonts w:ascii="Times New Roman" w:eastAsia="Times New Roman" w:hAnsi="Times New Roman" w:cs="Times New Roman"/>
      <w:b/>
      <w:i/>
      <w:color w:val="000000"/>
      <w:sz w:val="28"/>
      <w:szCs w:val="20"/>
      <w:shd w:val="clear" w:color="auto" w:fill="FFFFFF"/>
      <w:lang w:eastAsia="ru-RU"/>
    </w:rPr>
  </w:style>
  <w:style w:type="table" w:styleId="a5">
    <w:name w:val="Table Grid"/>
    <w:basedOn w:val="a1"/>
    <w:uiPriority w:val="59"/>
    <w:rsid w:val="00D54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23"/>
  </w:style>
  <w:style w:type="paragraph" w:styleId="1">
    <w:name w:val="heading 1"/>
    <w:basedOn w:val="a"/>
    <w:next w:val="a"/>
    <w:link w:val="10"/>
    <w:qFormat/>
    <w:rsid w:val="00AA7FBB"/>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7FBB"/>
    <w:rPr>
      <w:rFonts w:ascii="Times New Roman" w:eastAsia="Times New Roman" w:hAnsi="Times New Roman" w:cs="Times New Roman"/>
      <w:b/>
      <w:sz w:val="24"/>
      <w:szCs w:val="20"/>
      <w:lang w:eastAsia="ru-RU"/>
    </w:rPr>
  </w:style>
  <w:style w:type="paragraph" w:styleId="a3">
    <w:name w:val="Title"/>
    <w:basedOn w:val="a"/>
    <w:link w:val="a4"/>
    <w:qFormat/>
    <w:rsid w:val="00AA7FBB"/>
    <w:pPr>
      <w:shd w:val="clear" w:color="auto" w:fill="FFFFFF"/>
      <w:autoSpaceDE w:val="0"/>
      <w:autoSpaceDN w:val="0"/>
      <w:adjustRightInd w:val="0"/>
      <w:spacing w:after="0" w:line="240" w:lineRule="auto"/>
      <w:jc w:val="center"/>
    </w:pPr>
    <w:rPr>
      <w:rFonts w:ascii="Times New Roman" w:eastAsia="Times New Roman" w:hAnsi="Times New Roman" w:cs="Times New Roman"/>
      <w:b/>
      <w:i/>
      <w:color w:val="000000"/>
      <w:sz w:val="28"/>
      <w:szCs w:val="20"/>
      <w:lang w:eastAsia="ru-RU"/>
    </w:rPr>
  </w:style>
  <w:style w:type="character" w:customStyle="1" w:styleId="a4">
    <w:name w:val="Название Знак"/>
    <w:basedOn w:val="a0"/>
    <w:link w:val="a3"/>
    <w:rsid w:val="00AA7FBB"/>
    <w:rPr>
      <w:rFonts w:ascii="Times New Roman" w:eastAsia="Times New Roman" w:hAnsi="Times New Roman" w:cs="Times New Roman"/>
      <w:b/>
      <w:i/>
      <w:color w:val="000000"/>
      <w:sz w:val="28"/>
      <w:szCs w:val="20"/>
      <w:shd w:val="clear" w:color="auto" w:fill="FFFFFF"/>
      <w:lang w:eastAsia="ru-RU"/>
    </w:rPr>
  </w:style>
  <w:style w:type="table" w:styleId="a5">
    <w:name w:val="Table Grid"/>
    <w:basedOn w:val="a1"/>
    <w:uiPriority w:val="59"/>
    <w:rsid w:val="00D54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165943">
      <w:bodyDiv w:val="1"/>
      <w:marLeft w:val="0"/>
      <w:marRight w:val="0"/>
      <w:marTop w:val="0"/>
      <w:marBottom w:val="0"/>
      <w:divBdr>
        <w:top w:val="none" w:sz="0" w:space="0" w:color="auto"/>
        <w:left w:val="none" w:sz="0" w:space="0" w:color="auto"/>
        <w:bottom w:val="none" w:sz="0" w:space="0" w:color="auto"/>
        <w:right w:val="none" w:sz="0" w:space="0" w:color="auto"/>
      </w:divBdr>
    </w:div>
    <w:div w:id="159535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1316</Words>
  <Characters>7503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Лилия Хамидулловна</cp:lastModifiedBy>
  <cp:revision>3</cp:revision>
  <cp:lastPrinted>2018-01-26T16:38:00Z</cp:lastPrinted>
  <dcterms:created xsi:type="dcterms:W3CDTF">2018-01-26T14:45:00Z</dcterms:created>
  <dcterms:modified xsi:type="dcterms:W3CDTF">2018-01-26T16:38:00Z</dcterms:modified>
</cp:coreProperties>
</file>